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9" w:rsidRDefault="002A7059" w:rsidP="002A7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Участие   в   Международных,   Всероссийских,  открытых   областных, городских фестивалях, выставках, конкурсах:</w:t>
      </w: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78"/>
        <w:gridCol w:w="138"/>
        <w:gridCol w:w="2552"/>
        <w:gridCol w:w="7"/>
        <w:gridCol w:w="6"/>
        <w:gridCol w:w="1268"/>
        <w:gridCol w:w="1276"/>
        <w:gridCol w:w="1383"/>
      </w:tblGrid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Название</w:t>
            </w:r>
          </w:p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Ф.И.О.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участников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Специальные</w:t>
            </w:r>
          </w:p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грамоты</w:t>
            </w:r>
          </w:p>
        </w:tc>
      </w:tr>
      <w:tr w:rsidR="002A7059" w:rsidTr="002A7059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Международные конкурсы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Международный интернет-конкурс детского, юношеского и молодежного творчества «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STARS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SHOW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», Москва (июнь 2014)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 (соло);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A7059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Международный конкурс-фестиваль «Талант нараспашку», Москва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(август 2014)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Орехова А., Симонян С.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Орехова А. (соло);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С. (соло);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О.,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(фортепианный дуэт)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XIX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конкурс исполнителей инструментальной музыки (август 2014)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Орехова А. (соло);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С. (соло);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 xml:space="preserve">III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Международный фестиваль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Зальцбургские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звезды», Австрия,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 Зальцбург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(ноябрь 2014)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(классический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Л.,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(эстрадный дуэт)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фести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-    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валь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культуры и искусства (ноябрь 2014)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Призеры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XVI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конкурс-фестиваль музыкально-художественного творчества «Праздник детства», Санкт-Петербург (ноябрь 2014)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(классический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Л.,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(эстрадный дуэт)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Гран-При</w:t>
            </w:r>
            <w:proofErr w:type="spellEnd"/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конкурс-фестиваль музыкально-художественного творчества «Славянские встречи», Минск (январь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С., Орехова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Симонян С. (соло)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интернет-конкурс детей и молодежи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Талантико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(февраль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Сергеев И. (гитара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Саргсян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(вокал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Афанасьев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Гаврилова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Гераськина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Н.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Скрипниченко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Тимченков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(гитара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Вокальная группа (вокальное творчество)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A7059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A7059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A7059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A7059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A7059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Название</w:t>
            </w:r>
            <w:proofErr w:type="spellEnd"/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Ф.И.О.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участников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Специальные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грамоты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IX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конкурс-фестиваль музыкально-художественного и народного творчества «Русская сказка», Санкт-Петербург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(февраль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Л.,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(эстрадный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(классический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Гран-При</w:t>
            </w:r>
            <w:proofErr w:type="spellEnd"/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фестиваль-конкурс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«Славянский хоровод», Смоленск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(март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Барсов Н.,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В.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(инструментальный ансамбль);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Барсов Н. (домра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С., Орехова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интернет-конкурс для детей, молодежи и взрослых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Талантико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(март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Бахматьева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Гераськина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Н. (фортепианный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Герааськина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Н.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соло)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Корнеева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Тилиженко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Е.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Клыкова А. (композитор);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Трифоненкова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Е.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Ларионова А.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соло);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A7059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 w:rsidRPr="002A7059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 xml:space="preserve"> 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 xml:space="preserve"> 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IX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конкурс исполнителей эстрадной и джазовой музыки «Хрустальная лира», г. Смоленск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(апрель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Саргсян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(академический вокал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Вокальный ансамбль (вокальное творчество)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Грамота за участие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Грамота за участие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Международный телевизионный фестиваль-конкурс «Таланты России»,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 Смоленск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(апрель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Хореографический ансамбль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Ювента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»;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Хореографический ансамбль «Веснушки»;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Международный конкурс-фестиваль «Талант нараспашку» (апрель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Шабентова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 (фортепиано)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XI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ежегодный фестиваль-конкурс музыкального творчества детей и юношества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Гамаюн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»,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г. Смоленск (апрель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rPr>
          <w:trHeight w:val="3773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Международный конкурс-фестиваль музыкально-художественного творчества «Русские мотивы»,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 Смоленск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(май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(классический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Л.,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(эстрадный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В. (баян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Хореографический ансамбль «Веснушки»;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Бобылева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Лопашинова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Е. (фортепианный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С., Орехова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Симонян С., Орехова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(трио);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Барсов Н. (домра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Барсов Н.,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В. (инструментальный ансамбль)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Название</w:t>
            </w:r>
            <w:proofErr w:type="spellEnd"/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Ф.И.О.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участников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Специальные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грамоты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X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детский конкурс-фестиваль славянской музыки «Гармония», 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г. Белгород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(май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Симонян С., Орехова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(фортепианное трио);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Орехова А., Симонян С.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Лопашинова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Е.,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Бобылева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(фортепианный дуэт)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интернет-фестиваль детского творчества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(май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Кириченко К.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Гераськина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Н.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Корнеева А.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Мудринина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Л.,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Мудринин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инструм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. ансамбль)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Международный интернет-фестиваль детского творчества «Апельсиновое лето»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(май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Кириченко К.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Гераськина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Н.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Корнеева А.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Мудринина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Л.,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Мудринин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инструм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. ансамбль)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Международный конкурс «Национальное достояние» (май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соло)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Международный конкурс-фестиваль музыкально-художественного творчества «Чудное мгновение», Пушкинские горы  (май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(классический 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Л.,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(эстрадный 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Гран-При</w:t>
            </w:r>
            <w:proofErr w:type="spellEnd"/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Международный телевизионный конкурс «Национальное достояние» (май 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(«Инструментальное исполнительство»)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Всероссийские конкурсы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(июль 2014)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  <w:t>Номинация «</w:t>
            </w:r>
            <w:proofErr w:type="gramStart"/>
            <w:r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  <w:t>Вокальное</w:t>
            </w:r>
            <w:proofErr w:type="gramEnd"/>
            <w:r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и музыкальное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  <w:t>творчество»: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Канн В. (балалайка соло);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О.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О.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Буркут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Изотова С.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Шабентова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Орехова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Гераськина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Н.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Мудринина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Л.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Мудринин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Канн Е.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Афанасьев И. (гитара)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Сергеев И. (гитара)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Всероссийский творческий конкурс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 август 2014)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О.,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(фортепианный дуэт)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Всероссийский хоровой фестиваль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г. Смоленск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(декабрь 2014)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Хор «Радуга»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Хор «Лучики»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rPr>
          <w:trHeight w:val="41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Название</w:t>
            </w:r>
            <w:proofErr w:type="spellEnd"/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Ф.И.О.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участников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Специальные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грамоты</w:t>
            </w:r>
          </w:p>
        </w:tc>
      </w:tr>
      <w:tr w:rsidR="002A7059" w:rsidTr="002A7059">
        <w:trPr>
          <w:trHeight w:val="303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Рассударики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(апрель 2015)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  <w:t>Номинация «Вокальное и музыкальное творчество»: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Кириченко К.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Клыкова А. (композитор);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Орехова А., Симонян С.,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(трио);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Бобылева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Лопашинова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Е. (дуэт);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Сергеев И. (гитара);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Трифоненкова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Е.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Шабентова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Д. (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Всероссийский конкурс инструментального и вокального творчества «Славься, Глинка!», г. Смоленск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(апрель 2014)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«Инструментальная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музыка»: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Симонян С., Орехова А.,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А. (трио);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Симонян С. (соло);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Симонян С., Орехова А.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(дуэт);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А. (дуэт);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Бобылева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А.,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Лопашинова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Е. (дуэт);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Барсов Н. (соло);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Кириченко К. (соло);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Корнеева А. (соло);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«Академический вокал»: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Павлов К.(соло);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Хор «Радуга»;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Саргсян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А. (соло)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Диплом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Областные (зональные) конкурсы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Смоленский открытый конкурс исполнительского искусства «Живой родник», г. Смоленск (апрель 2015)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  <w:t>«Фортепианный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ансамбль»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Симонян С., Орехова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С., Орехова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Лопашинова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Е.,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Бобылева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«Академический вокал»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Хор «Мечта»;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Хор «Радуга»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«Народные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 xml:space="preserve"> инструменты»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Барсов Н.,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Ярмола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В.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(ансамбль)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Гран-При</w:t>
            </w:r>
            <w:proofErr w:type="spellEnd"/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Грамота за преданность жанру»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Областной конкурс хореографических коллективов «Ритмы века-2015»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Ансамбль «Веснушки»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Открытый областной фестиваль-конкурс исполнителей русского романса «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Смоленская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романсиада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(май 2015)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Жданюк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Ковачев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Саргсян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А.;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en-US"/>
              </w:rPr>
              <w:t>«Диплом за выразительное эмоциональное исполнение»-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rPr>
          <w:trHeight w:val="69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Название</w:t>
            </w:r>
            <w:proofErr w:type="spellEnd"/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Ф.И.О.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учащегося,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название коллектива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Специальные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грамоты</w:t>
            </w:r>
          </w:p>
        </w:tc>
      </w:tr>
      <w:tr w:rsidR="002A7059" w:rsidTr="002A7059">
        <w:trPr>
          <w:trHeight w:val="296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Областной фестиваль-конкурс «Радуга талантов»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(май 2015)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Барсов Н.,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В.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(инструментальный 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Барсов Н. (домра 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Симонян С., Орехова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(фортепианное трио);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Новикова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(инструментальный ансамбль);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Жданюк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А. (академический вокал)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10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Городские конкурсы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Городской открытый музыкальный конкурс «Русская песня», Белоруссия,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 Могилев (ноябрь 2014)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Саргсян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Анна (соло);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Павлов К. (соло)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Городской открытый конкурс по музыкальной литературе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(ноябрь 2014)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Иванов Д.;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Почтенная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Гаврилова Д.;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Сотникова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Григорьева К.;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Ильченко М.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Диплом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Диплом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Диплом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городской открытый конкурс «Смоленский парад искусств» 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(март 2015)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«Сольфеджио»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Павлов К.;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Разгильдяева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Е.;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Буханова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Е.;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Ковалев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Ларионова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Васин А.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«Фортепиано»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Манукян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Гераськина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Н.;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Симонян С.;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Корнеева А.;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Кириченко К.;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«Ансамбли народных инструментов»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Барсов Н.,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Ярмола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В.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«Хоровые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коллективы»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Хор «Радуга»;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Хор «Мечта»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i/>
                <w:sz w:val="20"/>
                <w:szCs w:val="20"/>
                <w:lang w:eastAsia="en-US"/>
              </w:rPr>
              <w:t>«Хореография»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Хореографический ансамбль «Радуга»;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Хореографический ансамбль «Веснушки»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Хореографический ансамбль «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Ювента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Благодарствен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Благодарствен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Благодарствен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Благодарств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Благодарствен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Благодарствен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Благодарствен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lastRenderedPageBreak/>
              <w:t>Благодарствен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Благодарствен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Благодарствен. Письмо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Название</w:t>
            </w:r>
            <w:proofErr w:type="spellEnd"/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Ф.И.О.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учащегося,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название коллектива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Специальные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грамоты</w:t>
            </w:r>
          </w:p>
        </w:tc>
      </w:tr>
      <w:tr w:rsidR="002A7059" w:rsidTr="002A705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Школьный открытый фестиваль-конкурс исполнителей инструментальной 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Эстрадной и джазовой музыки «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JASS</w:t>
            </w:r>
            <w:r w:rsidRPr="002A7059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PICCOLO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»,</w:t>
            </w:r>
          </w:p>
          <w:p w:rsidR="002A7059" w:rsidRDefault="002A7059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моленск (февраль 2015)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Д.,Манукян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А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).;</w:t>
            </w:r>
            <w:proofErr w:type="gramEnd"/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Симонян С., Орехова А.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(фортепианный 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Шабентова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Д.(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Бахматьева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С.,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Гераськина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Н. (фортепианный дуэт);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Гасымова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Т.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ф-но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 w:eastAsia="en-US"/>
              </w:rPr>
              <w:t>III</w:t>
            </w: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IV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Диплом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</w:p>
          <w:p w:rsidR="002A7059" w:rsidRDefault="002A705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</w:tbl>
    <w:p w:rsidR="002A7059" w:rsidRDefault="002A7059" w:rsidP="002A7059">
      <w:pPr>
        <w:jc w:val="center"/>
        <w:rPr>
          <w:sz w:val="28"/>
        </w:rPr>
      </w:pPr>
    </w:p>
    <w:p w:rsidR="002A7059" w:rsidRDefault="002A7059" w:rsidP="002A7059">
      <w:pPr>
        <w:jc w:val="center"/>
        <w:rPr>
          <w:sz w:val="28"/>
        </w:rPr>
      </w:pPr>
      <w:r>
        <w:rPr>
          <w:sz w:val="28"/>
        </w:rPr>
        <w:t>Лауреаты премии им. М.И. Глинки, стипендиаты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6"/>
        <w:gridCol w:w="3119"/>
        <w:gridCol w:w="2693"/>
      </w:tblGrid>
      <w:tr w:rsidR="002A7059" w:rsidTr="002A705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t>Ф.И.О.</w:t>
            </w:r>
          </w:p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учащегося</w:t>
            </w:r>
          </w:p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(название коллектива)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Название</w:t>
            </w:r>
          </w:p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стипендии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Лауреат</w:t>
            </w:r>
          </w:p>
        </w:tc>
      </w:tr>
      <w:tr w:rsidR="002A7059" w:rsidTr="002A7059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Кодола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Стипендия Администрации Смоленской области «Юные таланты Смоленщины» 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A7059" w:rsidTr="002A7059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Барсов Никита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Лауреат премии имени М.И. Глинки 2015 г.</w:t>
            </w:r>
          </w:p>
        </w:tc>
      </w:tr>
      <w:tr w:rsidR="002A7059" w:rsidTr="002A7059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Лимонцев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Лауреат премии имени М.И. Глинки 2015 г.</w:t>
            </w:r>
          </w:p>
        </w:tc>
      </w:tr>
      <w:tr w:rsidR="002A7059" w:rsidTr="002A7059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Орехова Алина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Лауреат премии имени М.И. Глинки 2015 г.</w:t>
            </w:r>
          </w:p>
        </w:tc>
      </w:tr>
      <w:tr w:rsidR="002A7059" w:rsidTr="002A7059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Симонян </w:t>
            </w:r>
            <w:proofErr w:type="spellStart"/>
            <w:r>
              <w:rPr>
                <w:lang w:eastAsia="en-US"/>
              </w:rPr>
              <w:t>Сюзанна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Лауреат премии имени М.И. Глинки 2015 г.</w:t>
            </w:r>
          </w:p>
        </w:tc>
      </w:tr>
      <w:tr w:rsidR="002A7059" w:rsidTr="002A7059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Ярмола</w:t>
            </w:r>
            <w:proofErr w:type="spellEnd"/>
            <w:r>
              <w:rPr>
                <w:lang w:eastAsia="en-US"/>
              </w:rPr>
              <w:t xml:space="preserve"> Вадим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59" w:rsidRDefault="002A70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Лауреат премии имени М.И. Глинки 2015 г.</w:t>
            </w:r>
          </w:p>
        </w:tc>
      </w:tr>
    </w:tbl>
    <w:p w:rsidR="002A7059" w:rsidRDefault="002A7059" w:rsidP="002A7059">
      <w:pPr>
        <w:rPr>
          <w:sz w:val="28"/>
          <w:szCs w:val="28"/>
        </w:rPr>
      </w:pPr>
    </w:p>
    <w:p w:rsidR="002A7059" w:rsidRDefault="002A7059" w:rsidP="002A705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A7059" w:rsidRDefault="002A7059" w:rsidP="002A70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конкурсах 2014-2015год:</w:t>
      </w:r>
    </w:p>
    <w:tbl>
      <w:tblPr>
        <w:tblW w:w="0" w:type="auto"/>
        <w:tblInd w:w="-176" w:type="dxa"/>
        <w:tblLook w:val="04A0"/>
      </w:tblPr>
      <w:tblGrid>
        <w:gridCol w:w="1791"/>
        <w:gridCol w:w="1167"/>
        <w:gridCol w:w="1043"/>
        <w:gridCol w:w="962"/>
        <w:gridCol w:w="1043"/>
        <w:gridCol w:w="915"/>
        <w:gridCol w:w="869"/>
        <w:gridCol w:w="915"/>
        <w:gridCol w:w="1042"/>
      </w:tblGrid>
      <w:tr w:rsidR="002A7059" w:rsidTr="002A7059">
        <w:trPr>
          <w:trHeight w:val="510"/>
        </w:trPr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     </w:t>
            </w:r>
            <w:r>
              <w:rPr>
                <w:lang w:eastAsia="en-US"/>
              </w:rPr>
              <w:t>Международные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конкурсы</w:t>
            </w:r>
          </w:p>
        </w:tc>
        <w:tc>
          <w:tcPr>
            <w:tcW w:w="2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Всероссийские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конкурсы</w:t>
            </w:r>
          </w:p>
        </w:tc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Областные 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конкурсы</w:t>
            </w:r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конкурсы</w:t>
            </w:r>
          </w:p>
        </w:tc>
        <w:tc>
          <w:tcPr>
            <w:tcW w:w="1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Лауре-аты</w:t>
            </w:r>
            <w:proofErr w:type="spellEnd"/>
            <w:proofErr w:type="gramEnd"/>
          </w:p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премий</w:t>
            </w:r>
          </w:p>
        </w:tc>
      </w:tr>
      <w:tr w:rsidR="002A7059" w:rsidTr="002A7059">
        <w:trPr>
          <w:trHeight w:val="315"/>
        </w:trPr>
        <w:tc>
          <w:tcPr>
            <w:tcW w:w="1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лауре</w:t>
            </w:r>
            <w:proofErr w:type="spellEnd"/>
            <w:r>
              <w:rPr>
                <w:lang w:eastAsia="en-US"/>
              </w:rPr>
              <w:t>-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аты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дипло</w:t>
            </w:r>
            <w:proofErr w:type="spellEnd"/>
            <w:r>
              <w:rPr>
                <w:lang w:eastAsia="en-US"/>
              </w:rPr>
              <w:t>-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манты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лауре</w:t>
            </w:r>
            <w:proofErr w:type="spellEnd"/>
            <w:r>
              <w:rPr>
                <w:lang w:eastAsia="en-US"/>
              </w:rPr>
              <w:t>-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аты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дипло</w:t>
            </w:r>
            <w:proofErr w:type="spellEnd"/>
            <w:r>
              <w:rPr>
                <w:lang w:eastAsia="en-US"/>
              </w:rPr>
              <w:t>-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манты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лауре</w:t>
            </w:r>
            <w:proofErr w:type="spellEnd"/>
            <w:r>
              <w:rPr>
                <w:lang w:eastAsia="en-US"/>
              </w:rPr>
              <w:t>-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аты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дипло</w:t>
            </w:r>
            <w:proofErr w:type="spellEnd"/>
            <w:r>
              <w:rPr>
                <w:lang w:eastAsia="en-US"/>
              </w:rPr>
              <w:t>-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манты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лауре</w:t>
            </w:r>
            <w:proofErr w:type="spellEnd"/>
            <w:r>
              <w:rPr>
                <w:lang w:eastAsia="en-US"/>
              </w:rPr>
              <w:t>-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аты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дипло</w:t>
            </w:r>
            <w:proofErr w:type="spellEnd"/>
            <w:r>
              <w:rPr>
                <w:lang w:eastAsia="en-US"/>
              </w:rPr>
              <w:t>-</w:t>
            </w:r>
          </w:p>
          <w:p w:rsidR="002A7059" w:rsidRDefault="002A705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манты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059" w:rsidRDefault="002A7059">
            <w:pPr>
              <w:rPr>
                <w:lang w:eastAsia="en-US"/>
              </w:rPr>
            </w:pPr>
          </w:p>
        </w:tc>
      </w:tr>
      <w:tr w:rsidR="002A7059" w:rsidTr="002A7059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8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</w:t>
            </w:r>
          </w:p>
        </w:tc>
      </w:tr>
      <w:tr w:rsidR="002A7059" w:rsidTr="002A7059">
        <w:tc>
          <w:tcPr>
            <w:tcW w:w="97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059" w:rsidRDefault="002A705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Всего:   лауреатов       –  135</w:t>
            </w:r>
          </w:p>
          <w:p w:rsidR="002A7059" w:rsidRDefault="002A7059">
            <w:pPr>
              <w:tabs>
                <w:tab w:val="center" w:pos="4552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дипломантов –     20</w:t>
            </w:r>
          </w:p>
        </w:tc>
      </w:tr>
    </w:tbl>
    <w:p w:rsidR="002A7059" w:rsidRDefault="002A7059" w:rsidP="002A7059">
      <w:pPr>
        <w:rPr>
          <w:sz w:val="20"/>
          <w:szCs w:val="20"/>
        </w:rPr>
      </w:pPr>
    </w:p>
    <w:p w:rsidR="000D7B15" w:rsidRDefault="000D7B15"/>
    <w:sectPr w:rsidR="000D7B15" w:rsidSect="000D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7059"/>
    <w:rsid w:val="000D7B15"/>
    <w:rsid w:val="00286937"/>
    <w:rsid w:val="002A7059"/>
    <w:rsid w:val="003A4FDB"/>
    <w:rsid w:val="007265BB"/>
    <w:rsid w:val="007D3BB1"/>
    <w:rsid w:val="009451C6"/>
    <w:rsid w:val="00991813"/>
    <w:rsid w:val="00A94A62"/>
    <w:rsid w:val="00AA2518"/>
    <w:rsid w:val="00AB540C"/>
    <w:rsid w:val="00C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059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05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7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0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2A70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2A705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6"/>
    <w:semiHidden/>
    <w:rsid w:val="002A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2A7059"/>
    <w:pPr>
      <w:jc w:val="center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2A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A705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2015-09-28T09:26:00Z</dcterms:created>
  <dcterms:modified xsi:type="dcterms:W3CDTF">2015-09-28T09:37:00Z</dcterms:modified>
</cp:coreProperties>
</file>